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132" w:rsidRDefault="00401132" w:rsidP="00E116CE">
      <w:pPr>
        <w:spacing w:after="0" w:line="408" w:lineRule="auto"/>
      </w:pPr>
      <w:bookmarkStart w:id="0" w:name="block-12069058"/>
    </w:p>
    <w:p w:rsidR="00E116CE" w:rsidRPr="00E116CE" w:rsidRDefault="00E116CE" w:rsidP="00E116CE">
      <w:pPr>
        <w:spacing w:after="0" w:line="408" w:lineRule="auto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E116C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1"/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E116CE">
        <w:rPr>
          <w:rFonts w:ascii="Times New Roman" w:hAnsi="Times New Roman"/>
          <w:b/>
          <w:color w:val="000000"/>
          <w:sz w:val="28"/>
          <w:lang w:val="ru-RU"/>
        </w:rPr>
        <w:t>МУ УО Миллеровского района</w:t>
      </w:r>
      <w:bookmarkEnd w:id="2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116CE">
        <w:rPr>
          <w:rFonts w:ascii="Times New Roman" w:hAnsi="Times New Roman"/>
          <w:color w:val="000000"/>
          <w:sz w:val="28"/>
          <w:lang w:val="ru-RU"/>
        </w:rPr>
        <w:t>​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МБОУ гимназия № 1</w:t>
      </w: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116CE" w:rsidRPr="00E116CE" w:rsidTr="00E116CE">
        <w:tc>
          <w:tcPr>
            <w:tcW w:w="3114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  <w:proofErr w:type="spellEnd"/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Лаптурова</w:t>
            </w:r>
            <w:proofErr w:type="spellEnd"/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Е.Л.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методического совета №1 от «28»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Педагогический совет №1 от «30»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Пономарев Н.И.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E116C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№240 от «30» 08   2023 г.</w:t>
            </w:r>
          </w:p>
          <w:p w:rsidR="00E116CE" w:rsidRPr="00E116CE" w:rsidRDefault="00E116CE" w:rsidP="00E116C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116CE" w:rsidRPr="00E116CE" w:rsidRDefault="00E116CE" w:rsidP="00E116CE">
      <w:pPr>
        <w:spacing w:after="0"/>
        <w:ind w:left="120"/>
      </w:pPr>
    </w:p>
    <w:p w:rsidR="00E116CE" w:rsidRPr="00914530" w:rsidRDefault="00E116CE" w:rsidP="00E116CE">
      <w:pPr>
        <w:spacing w:after="0"/>
        <w:ind w:left="120"/>
        <w:rPr>
          <w:lang w:val="ru-RU"/>
        </w:rPr>
      </w:pPr>
      <w:r w:rsidRPr="00914530">
        <w:rPr>
          <w:rFonts w:ascii="Times New Roman" w:hAnsi="Times New Roman"/>
          <w:color w:val="000000"/>
          <w:sz w:val="28"/>
          <w:lang w:val="ru-RU"/>
        </w:rPr>
        <w:t>‌</w:t>
      </w:r>
    </w:p>
    <w:p w:rsidR="00E116CE" w:rsidRPr="00914530" w:rsidRDefault="00E116CE" w:rsidP="00E116CE">
      <w:pPr>
        <w:spacing w:after="0"/>
        <w:ind w:left="120"/>
        <w:rPr>
          <w:lang w:val="ru-RU"/>
        </w:rPr>
      </w:pPr>
    </w:p>
    <w:p w:rsidR="00E116CE" w:rsidRPr="00914530" w:rsidRDefault="00E116CE" w:rsidP="00E116CE">
      <w:pPr>
        <w:spacing w:after="0"/>
        <w:ind w:left="120"/>
        <w:rPr>
          <w:lang w:val="ru-RU"/>
        </w:rPr>
      </w:pPr>
    </w:p>
    <w:p w:rsidR="00E116CE" w:rsidRPr="00914530" w:rsidRDefault="00E116CE" w:rsidP="00E116CE">
      <w:pPr>
        <w:spacing w:after="0"/>
        <w:ind w:left="120"/>
        <w:rPr>
          <w:lang w:val="ru-RU"/>
        </w:rPr>
      </w:pP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(</w:t>
      </w:r>
      <w:r w:rsidRPr="00E116CE">
        <w:rPr>
          <w:rFonts w:ascii="Times New Roman" w:hAnsi="Times New Roman"/>
          <w:color w:val="000000"/>
          <w:sz w:val="28"/>
        </w:rPr>
        <w:t>ID</w:t>
      </w:r>
      <w:r w:rsidRPr="00E116CE">
        <w:rPr>
          <w:rFonts w:ascii="Times New Roman" w:hAnsi="Times New Roman"/>
          <w:color w:val="000000"/>
          <w:sz w:val="28"/>
          <w:lang w:val="ru-RU"/>
        </w:rPr>
        <w:t xml:space="preserve"> 2051294)</w:t>
      </w: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 w:line="408" w:lineRule="auto"/>
        <w:ind w:left="120"/>
        <w:jc w:val="center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E116CE" w:rsidRPr="00E116CE" w:rsidRDefault="00914530" w:rsidP="00E116C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6б, 6в</w:t>
      </w:r>
      <w:r w:rsidR="00197881">
        <w:rPr>
          <w:rFonts w:ascii="Times New Roman" w:hAnsi="Times New Roman"/>
          <w:color w:val="000000"/>
          <w:sz w:val="28"/>
          <w:lang w:val="ru-RU"/>
        </w:rPr>
        <w:t xml:space="preserve"> класса</w:t>
      </w: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ind w:left="120"/>
        <w:jc w:val="center"/>
        <w:rPr>
          <w:lang w:val="ru-RU"/>
        </w:rPr>
      </w:pPr>
    </w:p>
    <w:p w:rsidR="00E116CE" w:rsidRPr="00E116CE" w:rsidRDefault="00E116CE" w:rsidP="00E116CE">
      <w:pPr>
        <w:spacing w:after="0"/>
        <w:rPr>
          <w:lang w:val="ru-RU"/>
        </w:rPr>
      </w:pPr>
      <w:bookmarkStart w:id="3" w:name="ea9f8b93-ec0a-46f1-b121-7d755706d3f8"/>
      <w:r>
        <w:rPr>
          <w:lang w:val="ru-RU"/>
        </w:rPr>
        <w:t xml:space="preserve">                                                                               </w:t>
      </w:r>
      <w:proofErr w:type="spellStart"/>
      <w:proofErr w:type="gramStart"/>
      <w:r w:rsidRPr="00E116CE">
        <w:rPr>
          <w:rFonts w:ascii="Times New Roman" w:hAnsi="Times New Roman"/>
          <w:b/>
          <w:color w:val="000000"/>
          <w:sz w:val="28"/>
          <w:lang w:val="ru-RU"/>
        </w:rPr>
        <w:t>г.Миллерово</w:t>
      </w:r>
      <w:bookmarkEnd w:id="3"/>
      <w:proofErr w:type="spellEnd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bc60fee5-3ea2-4a72-978d-d6513b1fb57a"/>
      <w:r w:rsidRPr="00E116C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E116CE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E116CE">
        <w:rPr>
          <w:rFonts w:ascii="Times New Roman" w:hAnsi="Times New Roman"/>
          <w:color w:val="000000"/>
          <w:sz w:val="28"/>
          <w:lang w:val="ru-RU"/>
        </w:rPr>
        <w:t>​</w:t>
      </w:r>
    </w:p>
    <w:p w:rsidR="00401132" w:rsidRPr="00E116CE" w:rsidRDefault="00401132">
      <w:pPr>
        <w:spacing w:after="0"/>
        <w:ind w:left="120"/>
        <w:jc w:val="center"/>
        <w:rPr>
          <w:lang w:val="ru-RU"/>
        </w:rPr>
      </w:pPr>
    </w:p>
    <w:p w:rsidR="00401132" w:rsidRPr="00E116CE" w:rsidRDefault="00401132">
      <w:pPr>
        <w:spacing w:after="0"/>
        <w:ind w:left="120"/>
        <w:rPr>
          <w:lang w:val="ru-RU"/>
        </w:rPr>
      </w:pP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bookmarkStart w:id="5" w:name="block-12069059"/>
      <w:bookmarkEnd w:id="0"/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Музыка –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временно́е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самопринятию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личности. Музыкальное обучение и воспитание вносит огромный вклад в эстетическое и нравственное развитие обучающегося, формирование всей системы ценностей.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7ad9d27f-2d5e-40e5-a5e1-761ecce37b11"/>
      <w:r w:rsidRPr="009D4BB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</w:t>
      </w:r>
      <w:proofErr w:type="gramStart"/>
      <w:r w:rsidRPr="009D4BB8">
        <w:rPr>
          <w:rFonts w:ascii="Times New Roman" w:hAnsi="Times New Roman"/>
          <w:color w:val="000000"/>
          <w:sz w:val="28"/>
          <w:lang w:val="ru-RU"/>
        </w:rPr>
        <w:t>).</w:t>
      </w:r>
      <w:bookmarkEnd w:id="6"/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D4BB8">
        <w:rPr>
          <w:rFonts w:ascii="Times New Roman" w:hAnsi="Times New Roman"/>
          <w:color w:val="000000"/>
          <w:sz w:val="28"/>
          <w:lang w:val="ru-RU"/>
        </w:rPr>
        <w:t>‌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401132" w:rsidRPr="009D4BB8" w:rsidRDefault="00401132">
      <w:pPr>
        <w:rPr>
          <w:lang w:val="ru-RU"/>
        </w:rPr>
        <w:sectPr w:rsidR="00401132" w:rsidRPr="009D4BB8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bookmarkStart w:id="7" w:name="block-12069060"/>
      <w:bookmarkEnd w:id="5"/>
      <w:r w:rsidRPr="009D4BB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творческие проекты (сочинение песен, создание аранжировок народных мелодий; съемка, монтаж и озвучивание любительского фильма),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направленныена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сохранение и продолжение музыкальных традиций своего края.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Богатство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 в аудио-и видеозаписи;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балы, театры. Особенности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П.И.Чайковского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-Корсакова и других композиторов).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Н.А.Римского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-Корсакова,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А.П.Бородина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М.П.Мусоргского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С.С.Прокофьева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Г.В.Свиридова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Дягилевские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сезоны.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Идея светомузыки. Мистерии А.Н. Скрябина.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Терменвокс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синтезатор Е. Мурзина, электронная музыка (на примере творчества А.Г.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, Э.Н. Артемьева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401132" w:rsidRPr="009D4BB8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9D4BB8" w:rsidRDefault="004F72E9">
      <w:pPr>
        <w:spacing w:after="0" w:line="264" w:lineRule="auto"/>
        <w:ind w:left="12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зарубежныхи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русских композиторов), анализ выразительных средств, характеристика музыкального образа;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выражение музыкального образа камерной миниатюры через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устныйили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письменный текст, рисунок, пластический этюд.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пропевание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, графическая фиксация, пластическое интонирование), наблюдение за процессом развертывания музыкального повествования;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исполнение (вокализация, пластическое интонирование, графическое моделирование, инструментальное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музицирование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) фрагментов симфонической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квесты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, викторины, интеллектуальные игры;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9D4BB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Стили и жанры американской музыки (кантри, блюз,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спиричуэлс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, самба, босса-нова). Смешение интонаций и ритмов различного происхождения.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ритмические примеры из числа изучаемых классических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Бетховена.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Героические образы в музыке. Лирический герой музыкального произведения. Судьба человека – судьба человечества (на примере творчества Л.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узнавание на слух мелодий, интонаций, ритмов, элементов музыкального языка изучаемых классических произведений, умение напеть их наиболее яркие темы,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ритмоинтонации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Европейская музыка религиозной традиции (григорианский хорал, изобретение нотной записи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Гвидод’Ареццо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партесное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пение). Полифония в западной и русской духовной музыке. Жанры: кантата, духовный концерт, реквием.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одноголосие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различными джазовыми музыкальными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композициямии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направлениями (регтайм,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биг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бэнд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, блюз);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Лоу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Р.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Роджерса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Э.Л.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Уэббера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). Современные постановки в жанре мюзикла на российской сцене.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9D4BB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фанк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 другие). Авторская песня (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Б.Окуджава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Ю.Визбор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В. Высоцкий и др.).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знакомство с музыкальными произведениями, ставшими «классикой жанра» молодежной культуры (группы «Битлз», Элвис Пресли, Виктор Цой, Билли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Айлиш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 другие группы и исполнители);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персональные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плейлисты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). Музыкальное творчество в условиях цифровой среды.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Единство слова и музыки в вокальных жанрах (песня, романс, кантата, ноктюрн, баркарола, былина). Интонации рассказа,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повествованияв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инструментальной музыке (поэма, баллада). Программная музыка.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сочиненными композиторами (метод «Сочинение сочиненного»);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светлотность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– динамика. Программная музыка. Импрессионизм (на примере творчества французских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клавесинистов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, К. Дебюсси, А.К.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Лядова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 xml:space="preserve"> и других композиторов).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401132" w:rsidRPr="009D4BB8" w:rsidRDefault="004F72E9">
      <w:pPr>
        <w:spacing w:after="0" w:line="264" w:lineRule="auto"/>
        <w:ind w:firstLine="600"/>
        <w:jc w:val="both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Содержание: Музыка к драматическому спектаклю (на примере творчества Э. Грига, Л.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ван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Бетховена, А.Г.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>, Д.Д. Шостаковича и других композиторов). Единство музыки, драматургии, сценической живописи, хореографии.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Роджерса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, Ф.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Лоу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, Г. Гладкова, А.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Шнитке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и др.).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вариативно: создание любительского музыкального фильма;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переозвучка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bookmarkStart w:id="10" w:name="block-12069061"/>
      <w:bookmarkEnd w:id="7"/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E116C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поликультурноми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многоконфессиональном обществе;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готовность воспринимать музыкальное искусство с учетом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моральныхи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духовных ценностей этического и религиозного контекста, социально-исторических особенностей этики и эстетики;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овладение основными способами исследовательской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деятельностина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навыков рефлексии, признание своего права на ошибку и такого же права другого человека.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интерпретировать, обобщать и систематизировать информацию, представленную в аудио- и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видеоформатах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>, текстах, таблицах, схемах;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учебных действий обеспечивает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эффективно использовать интонационно-выразительные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возможностив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ситуации публичного выступления;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коллективной,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групповойи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владеть способами самоконтроля,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left="12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01132" w:rsidRPr="00E116CE" w:rsidRDefault="00401132">
      <w:pPr>
        <w:spacing w:after="0" w:line="264" w:lineRule="auto"/>
        <w:ind w:left="120"/>
        <w:jc w:val="both"/>
        <w:rPr>
          <w:lang w:val="ru-RU"/>
        </w:rPr>
      </w:pP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характеризуют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контекст своей жизни.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 России»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определять на слух принадлежность народных музыкальных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инструментовк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группам духовых, струнных, ударно-шумовых инструментов;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жанры музыки (театральные,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камерныеи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симфонические, вокальные и инструментальные), знать их разновидности, приводить примеры;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рассуждать о круге образов и средствах их воплощения,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типичныхдля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 xml:space="preserve"> данного жанра;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на слух и узнавать признаки влияния музыки разных народов мира в сочинениях профессиональных композиторов (из числа </w:t>
      </w:r>
      <w:proofErr w:type="spellStart"/>
      <w:r w:rsidRPr="00E116CE">
        <w:rPr>
          <w:rFonts w:ascii="Times New Roman" w:hAnsi="Times New Roman"/>
          <w:color w:val="000000"/>
          <w:sz w:val="28"/>
          <w:lang w:val="ru-RU"/>
        </w:rPr>
        <w:t>изученныхкультурно</w:t>
      </w:r>
      <w:proofErr w:type="spellEnd"/>
      <w:r w:rsidRPr="00E116CE">
        <w:rPr>
          <w:rFonts w:ascii="Times New Roman" w:hAnsi="Times New Roman"/>
          <w:color w:val="000000"/>
          <w:sz w:val="28"/>
          <w:lang w:val="ru-RU"/>
        </w:rPr>
        <w:t>-национальных традиций и жанров).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«Европейская классическая музыка»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научится: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E116CE">
        <w:rPr>
          <w:rFonts w:ascii="Times New Roman" w:hAnsi="Times New Roman"/>
          <w:color w:val="000000"/>
          <w:sz w:val="28"/>
          <w:lang w:val="ru-RU"/>
        </w:rPr>
        <w:t>: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E116CE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401132" w:rsidRPr="00E116CE" w:rsidRDefault="004F72E9">
      <w:pPr>
        <w:spacing w:after="0" w:line="264" w:lineRule="auto"/>
        <w:ind w:firstLine="600"/>
        <w:jc w:val="both"/>
        <w:rPr>
          <w:lang w:val="ru-RU"/>
        </w:rPr>
      </w:pPr>
      <w:r w:rsidRPr="00E116CE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401132" w:rsidRPr="00E116CE" w:rsidRDefault="00401132">
      <w:pPr>
        <w:rPr>
          <w:lang w:val="ru-RU"/>
        </w:rPr>
        <w:sectPr w:rsidR="00401132" w:rsidRPr="00E116CE">
          <w:pgSz w:w="11906" w:h="16383"/>
          <w:pgMar w:top="1134" w:right="850" w:bottom="1134" w:left="1701" w:header="720" w:footer="720" w:gutter="0"/>
          <w:cols w:space="720"/>
        </w:sectPr>
      </w:pPr>
    </w:p>
    <w:p w:rsidR="00401132" w:rsidRDefault="004F72E9">
      <w:pPr>
        <w:spacing w:after="0"/>
        <w:ind w:left="120"/>
      </w:pPr>
      <w:bookmarkStart w:id="12" w:name="block-12069062"/>
      <w:bookmarkEnd w:id="10"/>
      <w:r w:rsidRPr="00E116C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01132" w:rsidRDefault="004F72E9" w:rsidP="00197881">
      <w:pPr>
        <w:spacing w:after="0"/>
        <w:ind w:left="120"/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</w:t>
      </w:r>
      <w:r w:rsidR="00914530">
        <w:rPr>
          <w:rFonts w:ascii="Times New Roman" w:hAnsi="Times New Roman"/>
          <w:b/>
          <w:color w:val="000000"/>
          <w:sz w:val="28"/>
          <w:lang w:val="ru-RU"/>
        </w:rPr>
        <w:t>б, 6в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401132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края</w:t>
            </w:r>
            <w:proofErr w:type="spellEnd"/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сегодня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9145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рубежах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школа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Жанры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искусства</w:t>
            </w:r>
            <w:proofErr w:type="spellEnd"/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мира</w:t>
            </w:r>
            <w:proofErr w:type="spellEnd"/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  <w:proofErr w:type="spellEnd"/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музыкаа</w:t>
            </w:r>
            <w:proofErr w:type="spellEnd"/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Храмовый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9145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Молодежная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01132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 w:rsidRPr="0091453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D4BB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живопись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 w:rsidRPr="0091453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  <w:tr w:rsidR="0040113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01132" w:rsidRPr="009D4BB8" w:rsidRDefault="004F72E9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01132" w:rsidRDefault="00401132"/>
        </w:tc>
      </w:tr>
    </w:tbl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3" w:name="block-12069063"/>
      <w:bookmarkEnd w:id="12"/>
    </w:p>
    <w:p w:rsidR="00401132" w:rsidRDefault="004F72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</w:t>
      </w:r>
      <w:r w:rsidR="00914530">
        <w:rPr>
          <w:rFonts w:ascii="Times New Roman" w:hAnsi="Times New Roman"/>
          <w:b/>
          <w:color w:val="000000"/>
          <w:sz w:val="28"/>
          <w:lang w:val="ru-RU"/>
        </w:rPr>
        <w:t>б, 6в</w:t>
      </w:r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3"/>
        <w:gridCol w:w="3971"/>
        <w:gridCol w:w="960"/>
        <w:gridCol w:w="1841"/>
        <w:gridCol w:w="1910"/>
        <w:gridCol w:w="1423"/>
        <w:gridCol w:w="2812"/>
      </w:tblGrid>
      <w:tr w:rsidR="00401132" w:rsidTr="00914530">
        <w:trPr>
          <w:trHeight w:val="144"/>
          <w:tblCellSpacing w:w="20" w:type="nil"/>
        </w:trPr>
        <w:tc>
          <w:tcPr>
            <w:tcW w:w="11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39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281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</w:tr>
      <w:tr w:rsidR="00401132" w:rsidTr="0091453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401132" w:rsidRDefault="004F72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01132" w:rsidRDefault="0040113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01132" w:rsidRDefault="00401132"/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Руси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87609E" w:rsidRDefault="0087609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чарующих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романс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посвящения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.10.2023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Мозаика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Патриотические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чувства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России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театра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.11.2023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Фортуна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миром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камерной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Инструментальный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.12.2023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увертюра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Увертюра-фантазия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континентам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.01.2024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американского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континента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E116CE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.02.2024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Духовный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.03.2024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Космический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E116CE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116CE" w:rsidRDefault="00E116CE" w:rsidP="00E116C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116CE" w:rsidRDefault="00914530" w:rsidP="00E116C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</w:t>
            </w:r>
            <w:r w:rsidR="00E116CE">
              <w:rPr>
                <w:rFonts w:ascii="Times New Roman" w:hAnsi="Times New Roman"/>
                <w:color w:val="000000"/>
                <w:sz w:val="24"/>
              </w:rPr>
              <w:t xml:space="preserve">.04.2024 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E116CE" w:rsidRPr="009D4BB8" w:rsidRDefault="00E116CE" w:rsidP="00E116CE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4530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914530" w:rsidRPr="009D4BB8" w:rsidRDefault="00914530" w:rsidP="00914530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14530" w:rsidRPr="00914530" w:rsidRDefault="00914530" w:rsidP="0091453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45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07.05.2024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14530" w:rsidRPr="009D4BB8" w:rsidRDefault="00914530" w:rsidP="00914530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4530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Ночной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14530" w:rsidRPr="00914530" w:rsidRDefault="00914530" w:rsidP="0091453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45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14.05.2024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14530" w:rsidRPr="009D4BB8" w:rsidRDefault="00914530" w:rsidP="00914530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14530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14530" w:rsidRPr="00914530" w:rsidRDefault="00914530" w:rsidP="0091453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45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14.05.2024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14530" w:rsidRPr="009D4BB8" w:rsidRDefault="00914530" w:rsidP="00914530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  <w:bookmarkStart w:id="14" w:name="_GoBack"/>
        <w:bookmarkEnd w:id="14"/>
      </w:tr>
      <w:tr w:rsidR="00914530" w:rsidRPr="00914530" w:rsidTr="00914530">
        <w:trPr>
          <w:trHeight w:val="144"/>
          <w:tblCellSpacing w:w="20" w:type="nil"/>
        </w:trPr>
        <w:tc>
          <w:tcPr>
            <w:tcW w:w="1118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72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914530" w:rsidRPr="00914530" w:rsidRDefault="00914530" w:rsidP="00914530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1453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21.05.2024</w:t>
            </w:r>
          </w:p>
        </w:tc>
        <w:tc>
          <w:tcPr>
            <w:tcW w:w="2812" w:type="dxa"/>
            <w:tcMar>
              <w:top w:w="50" w:type="dxa"/>
              <w:left w:w="100" w:type="dxa"/>
            </w:tcMar>
            <w:vAlign w:val="center"/>
          </w:tcPr>
          <w:p w:rsidR="00914530" w:rsidRPr="009D4BB8" w:rsidRDefault="00914530" w:rsidP="00914530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D4BB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14530" w:rsidTr="0091453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4530" w:rsidRPr="009D4BB8" w:rsidRDefault="00914530" w:rsidP="00914530">
            <w:pPr>
              <w:spacing w:after="0"/>
              <w:ind w:left="135"/>
              <w:rPr>
                <w:lang w:val="ru-RU"/>
              </w:rPr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64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  <w:ind w:left="135"/>
              <w:jc w:val="center"/>
            </w:pPr>
            <w:r w:rsidRPr="009D4BB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914530" w:rsidRDefault="00914530" w:rsidP="0091453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4530" w:rsidRDefault="00914530" w:rsidP="00914530"/>
        </w:tc>
      </w:tr>
    </w:tbl>
    <w:p w:rsidR="00401132" w:rsidRDefault="00401132">
      <w:pPr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01132" w:rsidRDefault="004F72E9" w:rsidP="00197881">
      <w:pPr>
        <w:spacing w:after="0"/>
        <w:ind w:left="120"/>
        <w:sectPr w:rsidR="0040113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401132" w:rsidRPr="00197881" w:rsidRDefault="004F72E9">
      <w:pPr>
        <w:spacing w:after="0"/>
        <w:ind w:left="120"/>
        <w:rPr>
          <w:lang w:val="ru-RU"/>
        </w:rPr>
      </w:pPr>
      <w:bookmarkStart w:id="15" w:name="block-12069064"/>
      <w:bookmarkEnd w:id="13"/>
      <w:r w:rsidRPr="0019788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401132" w:rsidRPr="00197881" w:rsidRDefault="004F72E9">
      <w:pPr>
        <w:spacing w:after="0" w:line="480" w:lineRule="auto"/>
        <w:ind w:left="120"/>
        <w:rPr>
          <w:lang w:val="ru-RU"/>
        </w:rPr>
      </w:pPr>
      <w:r w:rsidRPr="0019788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401132" w:rsidRPr="009D4BB8" w:rsidRDefault="004F72E9" w:rsidP="00197881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​‌• Музыка, 6 класс/ Сергеева Г. П., Критская Е. Д., Акционерное общество «Издательство «Просвещение»</w:t>
      </w:r>
      <w:r w:rsidRPr="009D4BB8">
        <w:rPr>
          <w:sz w:val="28"/>
          <w:lang w:val="ru-RU"/>
        </w:rPr>
        <w:br/>
      </w:r>
      <w:bookmarkStart w:id="16" w:name="74bf6636-2c61-4c65-87ef-0b356004ea0d"/>
      <w:r w:rsidRPr="009D4BB8">
        <w:rPr>
          <w:rFonts w:ascii="Times New Roman" w:hAnsi="Times New Roman"/>
          <w:color w:val="000000"/>
          <w:sz w:val="28"/>
          <w:lang w:val="ru-RU"/>
        </w:rPr>
        <w:t xml:space="preserve"> </w:t>
      </w:r>
      <w:bookmarkEnd w:id="16"/>
    </w:p>
    <w:p w:rsidR="00401132" w:rsidRPr="009D4BB8" w:rsidRDefault="004F72E9">
      <w:pPr>
        <w:spacing w:after="0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color w:val="000000"/>
          <w:sz w:val="28"/>
          <w:lang w:val="ru-RU"/>
        </w:rPr>
        <w:t>​‌</w:t>
      </w:r>
      <w:bookmarkStart w:id="17" w:name="bb9c11a5-555e-4df8-85a3-1695074ac586"/>
      <w:r w:rsidR="00197881">
        <w:rPr>
          <w:rFonts w:ascii="Times New Roman" w:hAnsi="Times New Roman"/>
          <w:color w:val="000000"/>
          <w:sz w:val="28"/>
          <w:lang w:val="ru-RU"/>
        </w:rPr>
        <w:t>Музыка. Фонохрестоматия. 5-7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класс [Электронный ресурс] / сост. Е. Д. Критская, Г. П. Сергеева, Т.С. </w:t>
      </w:r>
      <w:proofErr w:type="spellStart"/>
      <w:r w:rsidRPr="009D4BB8">
        <w:rPr>
          <w:rFonts w:ascii="Times New Roman" w:hAnsi="Times New Roman"/>
          <w:color w:val="000000"/>
          <w:sz w:val="28"/>
          <w:lang w:val="ru-RU"/>
        </w:rPr>
        <w:t>Шмагина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 – М.: Просвещение, 2019. – 1 электрон. опт. диск (</w:t>
      </w:r>
      <w:r>
        <w:rPr>
          <w:rFonts w:ascii="Times New Roman" w:hAnsi="Times New Roman"/>
          <w:color w:val="000000"/>
          <w:sz w:val="28"/>
        </w:rPr>
        <w:t>CD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ROM</w:t>
      </w:r>
      <w:proofErr w:type="gramStart"/>
      <w:r w:rsidRPr="009D4BB8">
        <w:rPr>
          <w:rFonts w:ascii="Times New Roman" w:hAnsi="Times New Roman"/>
          <w:color w:val="000000"/>
          <w:sz w:val="28"/>
          <w:lang w:val="ru-RU"/>
        </w:rPr>
        <w:t>).‌</w:t>
      </w:r>
      <w:bookmarkEnd w:id="17"/>
      <w:proofErr w:type="gramEnd"/>
      <w:r w:rsidRPr="009D4BB8">
        <w:rPr>
          <w:rFonts w:ascii="Times New Roman" w:hAnsi="Times New Roman"/>
          <w:color w:val="000000"/>
          <w:sz w:val="28"/>
          <w:lang w:val="ru-RU"/>
        </w:rPr>
        <w:t>‌​</w:t>
      </w:r>
    </w:p>
    <w:p w:rsidR="00401132" w:rsidRPr="009D4BB8" w:rsidRDefault="00401132">
      <w:pPr>
        <w:spacing w:after="0"/>
        <w:ind w:left="120"/>
        <w:rPr>
          <w:lang w:val="ru-RU"/>
        </w:rPr>
      </w:pPr>
    </w:p>
    <w:p w:rsidR="00401132" w:rsidRPr="009D4BB8" w:rsidRDefault="004F72E9">
      <w:pPr>
        <w:spacing w:after="0" w:line="480" w:lineRule="auto"/>
        <w:ind w:left="120"/>
        <w:rPr>
          <w:lang w:val="ru-RU"/>
        </w:rPr>
      </w:pPr>
      <w:r w:rsidRPr="009D4BB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01132" w:rsidRDefault="004F72E9">
      <w:pPr>
        <w:spacing w:after="0" w:line="480" w:lineRule="auto"/>
        <w:ind w:left="120"/>
      </w:pPr>
      <w:r w:rsidRPr="009D4BB8">
        <w:rPr>
          <w:rFonts w:ascii="Times New Roman" w:hAnsi="Times New Roman"/>
          <w:color w:val="000000"/>
          <w:sz w:val="28"/>
          <w:lang w:val="ru-RU"/>
        </w:rPr>
        <w:t>​</w:t>
      </w:r>
      <w:r w:rsidRPr="009D4BB8">
        <w:rPr>
          <w:rFonts w:ascii="Times New Roman" w:hAnsi="Times New Roman"/>
          <w:color w:val="333333"/>
          <w:sz w:val="28"/>
          <w:lang w:val="ru-RU"/>
        </w:rPr>
        <w:t>​‌</w:t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Единая коллекция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cross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catalog</w:t>
      </w:r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000000"/>
          <w:sz w:val="28"/>
        </w:rPr>
        <w:t>rubr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544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3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1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4-5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76-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453-552</w:t>
      </w:r>
      <w:r>
        <w:rPr>
          <w:rFonts w:ascii="Times New Roman" w:hAnsi="Times New Roman"/>
          <w:color w:val="000000"/>
          <w:sz w:val="28"/>
        </w:rPr>
        <w:t>f</w:t>
      </w:r>
      <w:r w:rsidRPr="009D4BB8">
        <w:rPr>
          <w:rFonts w:ascii="Times New Roman" w:hAnsi="Times New Roman"/>
          <w:color w:val="000000"/>
          <w:sz w:val="28"/>
          <w:lang w:val="ru-RU"/>
        </w:rPr>
        <w:t>31</w:t>
      </w:r>
      <w:r>
        <w:rPr>
          <w:rFonts w:ascii="Times New Roman" w:hAnsi="Times New Roman"/>
          <w:color w:val="000000"/>
          <w:sz w:val="28"/>
        </w:rPr>
        <w:t>d</w:t>
      </w:r>
      <w:r w:rsidRPr="009D4BB8">
        <w:rPr>
          <w:rFonts w:ascii="Times New Roman" w:hAnsi="Times New Roman"/>
          <w:color w:val="000000"/>
          <w:sz w:val="28"/>
          <w:lang w:val="ru-RU"/>
        </w:rPr>
        <w:t>9</w:t>
      </w:r>
      <w:r>
        <w:rPr>
          <w:rFonts w:ascii="Times New Roman" w:hAnsi="Times New Roman"/>
          <w:color w:val="000000"/>
          <w:sz w:val="28"/>
        </w:rPr>
        <w:t>b</w:t>
      </w:r>
      <w:r w:rsidRPr="009D4BB8">
        <w:rPr>
          <w:rFonts w:ascii="Times New Roman" w:hAnsi="Times New Roman"/>
          <w:color w:val="000000"/>
          <w:sz w:val="28"/>
          <w:lang w:val="ru-RU"/>
        </w:rPr>
        <w:t>164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2. Российский общеобразовательный портал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music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3. Детские электронные книги и презентации -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viki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rdf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/</w:t>
      </w:r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4. Единая коллекция Цифровых Образовательных Ресурсов. – Режим доступа: </w:t>
      </w:r>
      <w:r>
        <w:rPr>
          <w:rFonts w:ascii="Times New Roman" w:hAnsi="Times New Roman"/>
          <w:color w:val="000000"/>
          <w:sz w:val="28"/>
        </w:rPr>
        <w:t>http</w:t>
      </w:r>
      <w:r w:rsidRPr="009D4BB8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school</w:t>
      </w:r>
      <w:r w:rsidRPr="009D4BB8">
        <w:rPr>
          <w:rFonts w:ascii="Times New Roman" w:hAnsi="Times New Roman"/>
          <w:color w:val="000000"/>
          <w:sz w:val="28"/>
          <w:lang w:val="ru-RU"/>
        </w:rPr>
        <w:t>-</w:t>
      </w:r>
      <w:r>
        <w:rPr>
          <w:rFonts w:ascii="Times New Roman" w:hAnsi="Times New Roman"/>
          <w:color w:val="000000"/>
          <w:sz w:val="28"/>
        </w:rPr>
        <w:t>collection</w:t>
      </w:r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9D4BB8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9D4BB8">
        <w:rPr>
          <w:sz w:val="28"/>
          <w:lang w:val="ru-RU"/>
        </w:rPr>
        <w:br/>
      </w:r>
      <w:r w:rsidRPr="009D4BB8">
        <w:rPr>
          <w:rFonts w:ascii="Times New Roman" w:hAnsi="Times New Roman"/>
          <w:color w:val="000000"/>
          <w:sz w:val="28"/>
          <w:lang w:val="ru-RU"/>
        </w:rPr>
        <w:t xml:space="preserve"> 5. </w:t>
      </w:r>
      <w:proofErr w:type="spellStart"/>
      <w:r>
        <w:rPr>
          <w:rFonts w:ascii="Times New Roman" w:hAnsi="Times New Roman"/>
          <w:color w:val="000000"/>
          <w:sz w:val="28"/>
        </w:rPr>
        <w:t>Российская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Электронная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Школа</w:t>
      </w:r>
      <w:proofErr w:type="spellEnd"/>
      <w:r>
        <w:rPr>
          <w:sz w:val="28"/>
        </w:rPr>
        <w:br/>
      </w:r>
      <w:bookmarkStart w:id="18" w:name="9b56b7b7-4dec-4bc0-ba6e-fd0a58c91303"/>
      <w:r>
        <w:rPr>
          <w:rFonts w:ascii="Times New Roman" w:hAnsi="Times New Roman"/>
          <w:color w:val="000000"/>
          <w:sz w:val="28"/>
        </w:rPr>
        <w:t xml:space="preserve"> ‌</w:t>
      </w:r>
      <w:bookmarkEnd w:id="18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401132" w:rsidRDefault="00401132">
      <w:pPr>
        <w:sectPr w:rsidR="00401132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4F72E9" w:rsidRDefault="004F72E9"/>
    <w:sectPr w:rsidR="004F72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01132"/>
    <w:rsid w:val="00197881"/>
    <w:rsid w:val="00401132"/>
    <w:rsid w:val="004F72E9"/>
    <w:rsid w:val="0087609E"/>
    <w:rsid w:val="00914530"/>
    <w:rsid w:val="009D4BB8"/>
    <w:rsid w:val="00E11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7340D"/>
  <w15:docId w15:val="{26C8EDDC-5F67-4D38-80E3-20ED392B6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195e" TargetMode="External"/><Relationship Id="rId21" Type="http://schemas.openxmlformats.org/officeDocument/2006/relationships/hyperlink" Target="https://m.edsoo.ru/f5ea02b6" TargetMode="External"/><Relationship Id="rId34" Type="http://schemas.openxmlformats.org/officeDocument/2006/relationships/hyperlink" Target="https://m.edsoo.ru/f5ea195e" TargetMode="External"/><Relationship Id="rId42" Type="http://schemas.openxmlformats.org/officeDocument/2006/relationships/hyperlink" Target="https://m.edsoo.ru/f5ea2746" TargetMode="External"/><Relationship Id="rId47" Type="http://schemas.openxmlformats.org/officeDocument/2006/relationships/hyperlink" Target="https://m.edsoo.ru/f5ea30ec" TargetMode="External"/><Relationship Id="rId50" Type="http://schemas.openxmlformats.org/officeDocument/2006/relationships/hyperlink" Target="https://m.edsoo.ru/f5ea2746" TargetMode="External"/><Relationship Id="rId55" Type="http://schemas.openxmlformats.org/officeDocument/2006/relationships/hyperlink" Target="https://m.edsoo.ru/f5ea195e" TargetMode="External"/><Relationship Id="rId63" Type="http://schemas.openxmlformats.org/officeDocument/2006/relationships/hyperlink" Target="https://m.edsoo.ru/f5ea17f6" TargetMode="External"/><Relationship Id="rId7" Type="http://schemas.openxmlformats.org/officeDocument/2006/relationships/hyperlink" Target="https://m.edsoo.ru/f5ea02b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f5ea02b6" TargetMode="External"/><Relationship Id="rId29" Type="http://schemas.openxmlformats.org/officeDocument/2006/relationships/hyperlink" Target="https://m.edsoo.ru/f5ea02b6" TargetMode="External"/><Relationship Id="rId11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32" Type="http://schemas.openxmlformats.org/officeDocument/2006/relationships/hyperlink" Target="https://m.edsoo.ru/f5ea1c60" TargetMode="External"/><Relationship Id="rId37" Type="http://schemas.openxmlformats.org/officeDocument/2006/relationships/hyperlink" Target="https://m.edsoo.ru/f5ea30ec" TargetMode="External"/><Relationship Id="rId40" Type="http://schemas.openxmlformats.org/officeDocument/2006/relationships/hyperlink" Target="https://m.edsoo.ru/f5ea25c0" TargetMode="External"/><Relationship Id="rId45" Type="http://schemas.openxmlformats.org/officeDocument/2006/relationships/hyperlink" Target="https://m.edsoo.ru/f5ea2746" TargetMode="External"/><Relationship Id="rId53" Type="http://schemas.openxmlformats.org/officeDocument/2006/relationships/hyperlink" Target="https://m.edsoo.ru/f5ea17f6" TargetMode="External"/><Relationship Id="rId58" Type="http://schemas.openxmlformats.org/officeDocument/2006/relationships/hyperlink" Target="https://m.edsoo.ru/f5ea36fa" TargetMode="External"/><Relationship Id="rId5" Type="http://schemas.openxmlformats.org/officeDocument/2006/relationships/hyperlink" Target="https://m.edsoo.ru/f5ea02b6" TargetMode="External"/><Relationship Id="rId61" Type="http://schemas.openxmlformats.org/officeDocument/2006/relationships/hyperlink" Target="https://m.edsoo.ru/f5ea195e" TargetMode="External"/><Relationship Id="rId19" Type="http://schemas.openxmlformats.org/officeDocument/2006/relationships/hyperlink" Target="https://m.edsoo.ru/f5ea02b6" TargetMode="External"/><Relationship Id="rId14" Type="http://schemas.openxmlformats.org/officeDocument/2006/relationships/hyperlink" Target="https://m.edsoo.ru/f5ea02b6" TargetMode="External"/><Relationship Id="rId22" Type="http://schemas.openxmlformats.org/officeDocument/2006/relationships/hyperlink" Target="https://m.edsoo.ru/f5ea02b6" TargetMode="External"/><Relationship Id="rId27" Type="http://schemas.openxmlformats.org/officeDocument/2006/relationships/hyperlink" Target="https://m.edsoo.ru/f5ea17f6" TargetMode="External"/><Relationship Id="rId30" Type="http://schemas.openxmlformats.org/officeDocument/2006/relationships/hyperlink" Target="https://m.edsoo.ru/f5ea05b8" TargetMode="External"/><Relationship Id="rId35" Type="http://schemas.openxmlformats.org/officeDocument/2006/relationships/hyperlink" Target="https://m.edsoo.ru/f5ea17f6" TargetMode="External"/><Relationship Id="rId43" Type="http://schemas.openxmlformats.org/officeDocument/2006/relationships/hyperlink" Target="https://m.edsoo.ru/f5ea25c0" TargetMode="External"/><Relationship Id="rId48" Type="http://schemas.openxmlformats.org/officeDocument/2006/relationships/hyperlink" Target="https://m.edsoo.ru/f5ea2746" TargetMode="External"/><Relationship Id="rId56" Type="http://schemas.openxmlformats.org/officeDocument/2006/relationships/hyperlink" Target="https://m.edsoo.ru/f5ea17f6" TargetMode="External"/><Relationship Id="rId64" Type="http://schemas.openxmlformats.org/officeDocument/2006/relationships/fontTable" Target="fontTable.xml"/><Relationship Id="rId8" Type="http://schemas.openxmlformats.org/officeDocument/2006/relationships/hyperlink" Target="https://m.edsoo.ru/f5ea02b6" TargetMode="External"/><Relationship Id="rId51" Type="http://schemas.openxmlformats.org/officeDocument/2006/relationships/hyperlink" Target="https://m.edsoo.ru/f5ea17f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a02b6" TargetMode="External"/><Relationship Id="rId17" Type="http://schemas.openxmlformats.org/officeDocument/2006/relationships/hyperlink" Target="https://m.edsoo.ru/f5ea02b6" TargetMode="External"/><Relationship Id="rId25" Type="http://schemas.openxmlformats.org/officeDocument/2006/relationships/hyperlink" Target="https://m.edsoo.ru/f5ea17f6" TargetMode="External"/><Relationship Id="rId33" Type="http://schemas.openxmlformats.org/officeDocument/2006/relationships/hyperlink" Target="https://m.edsoo.ru/f5ea17f6" TargetMode="External"/><Relationship Id="rId38" Type="http://schemas.openxmlformats.org/officeDocument/2006/relationships/hyperlink" Target="https://m.edsoo.ru/f5ea2746" TargetMode="External"/><Relationship Id="rId46" Type="http://schemas.openxmlformats.org/officeDocument/2006/relationships/hyperlink" Target="https://m.edsoo.ru/f5ea25c0" TargetMode="External"/><Relationship Id="rId59" Type="http://schemas.openxmlformats.org/officeDocument/2006/relationships/hyperlink" Target="https://m.edsoo.ru/f5ea17f6" TargetMode="External"/><Relationship Id="rId20" Type="http://schemas.openxmlformats.org/officeDocument/2006/relationships/hyperlink" Target="https://m.edsoo.ru/f5ea02b6" TargetMode="External"/><Relationship Id="rId41" Type="http://schemas.openxmlformats.org/officeDocument/2006/relationships/hyperlink" Target="https://m.edsoo.ru/f5ea30ec" TargetMode="External"/><Relationship Id="rId54" Type="http://schemas.openxmlformats.org/officeDocument/2006/relationships/hyperlink" Target="https://m.edsoo.ru/f5ea17f6" TargetMode="External"/><Relationship Id="rId62" Type="http://schemas.openxmlformats.org/officeDocument/2006/relationships/hyperlink" Target="https://m.edsoo.ru/f5ea36f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a02b6" TargetMode="External"/><Relationship Id="rId15" Type="http://schemas.openxmlformats.org/officeDocument/2006/relationships/hyperlink" Target="https://m.edsoo.ru/f5ea02b6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17f6" TargetMode="External"/><Relationship Id="rId36" Type="http://schemas.openxmlformats.org/officeDocument/2006/relationships/hyperlink" Target="https://m.edsoo.ru/f5ea25c0" TargetMode="External"/><Relationship Id="rId49" Type="http://schemas.openxmlformats.org/officeDocument/2006/relationships/hyperlink" Target="https://m.edsoo.ru/f5ea2746" TargetMode="External"/><Relationship Id="rId57" Type="http://schemas.openxmlformats.org/officeDocument/2006/relationships/hyperlink" Target="https://m.edsoo.ru/f5ea195e" TargetMode="External"/><Relationship Id="rId10" Type="http://schemas.openxmlformats.org/officeDocument/2006/relationships/hyperlink" Target="https://m.edsoo.ru/f5ea02b6" TargetMode="External"/><Relationship Id="rId31" Type="http://schemas.openxmlformats.org/officeDocument/2006/relationships/hyperlink" Target="https://m.edsoo.ru/f5ea0b80" TargetMode="External"/><Relationship Id="rId44" Type="http://schemas.openxmlformats.org/officeDocument/2006/relationships/hyperlink" Target="https://m.edsoo.ru/f5ea30ec" TargetMode="External"/><Relationship Id="rId52" Type="http://schemas.openxmlformats.org/officeDocument/2006/relationships/hyperlink" Target="https://m.edsoo.ru/f5ea195e" TargetMode="External"/><Relationship Id="rId60" Type="http://schemas.openxmlformats.org/officeDocument/2006/relationships/hyperlink" Target="https://m.edsoo.ru/f5ea17f6" TargetMode="External"/><Relationship Id="rId65" Type="http://schemas.openxmlformats.org/officeDocument/2006/relationships/theme" Target="theme/theme1.xml"/><Relationship Id="rId4" Type="http://schemas.openxmlformats.org/officeDocument/2006/relationships/hyperlink" Target="https://m.edsoo.ru/f5ea02b6" TargetMode="External"/><Relationship Id="rId9" Type="http://schemas.openxmlformats.org/officeDocument/2006/relationships/hyperlink" Target="https://m.edsoo.ru/f5ea02b6" TargetMode="External"/><Relationship Id="rId13" Type="http://schemas.openxmlformats.org/officeDocument/2006/relationships/hyperlink" Target="https://m.edsoo.ru/f5ea02b6" TargetMode="External"/><Relationship Id="rId18" Type="http://schemas.openxmlformats.org/officeDocument/2006/relationships/hyperlink" Target="https://m.edsoo.ru/f5ea02b6" TargetMode="External"/><Relationship Id="rId39" Type="http://schemas.openxmlformats.org/officeDocument/2006/relationships/hyperlink" Target="https://m.edsoo.ru/f5ea27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10877</Words>
  <Characters>62004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</cp:lastModifiedBy>
  <cp:revision>8</cp:revision>
  <dcterms:created xsi:type="dcterms:W3CDTF">2023-09-14T10:20:00Z</dcterms:created>
  <dcterms:modified xsi:type="dcterms:W3CDTF">2023-09-19T13:16:00Z</dcterms:modified>
</cp:coreProperties>
</file>